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642" w:rsidRDefault="00F92642" w:rsidP="00F92642">
      <w:pPr>
        <w:rPr>
          <w:lang w:val="sr-Cyrl-CS"/>
        </w:rPr>
      </w:pPr>
      <w:r>
        <w:rPr>
          <w:lang w:val="sr-Cyrl-CS"/>
        </w:rPr>
        <w:t>РЕПУБЛИКА СРБИЈА</w:t>
      </w:r>
    </w:p>
    <w:p w:rsidR="00F92642" w:rsidRDefault="00F92642" w:rsidP="00F92642">
      <w:pPr>
        <w:rPr>
          <w:lang w:val="sr-Cyrl-CS"/>
        </w:rPr>
      </w:pPr>
      <w:r>
        <w:rPr>
          <w:lang w:val="sr-Cyrl-CS"/>
        </w:rPr>
        <w:t>НАРОДНА СКУПШТИНА</w:t>
      </w:r>
    </w:p>
    <w:p w:rsidR="00F92642" w:rsidRDefault="00F92642" w:rsidP="00F92642">
      <w:pPr>
        <w:rPr>
          <w:lang w:val="sr-Cyrl-CS"/>
        </w:rPr>
      </w:pPr>
      <w:r>
        <w:rPr>
          <w:lang w:val="sr-Cyrl-CS"/>
        </w:rPr>
        <w:t xml:space="preserve">Одбор за уставна питања </w:t>
      </w:r>
    </w:p>
    <w:p w:rsidR="00F92642" w:rsidRDefault="00F92642" w:rsidP="00F92642">
      <w:pPr>
        <w:rPr>
          <w:lang w:val="sr-Cyrl-CS"/>
        </w:rPr>
      </w:pPr>
      <w:r>
        <w:rPr>
          <w:lang w:val="sr-Cyrl-CS"/>
        </w:rPr>
        <w:t>и законодавство</w:t>
      </w:r>
    </w:p>
    <w:p w:rsidR="00F92642" w:rsidRDefault="00F92642" w:rsidP="00F92642">
      <w:pPr>
        <w:pStyle w:val="NoSpacing"/>
        <w:rPr>
          <w:rFonts w:ascii="Times New Roman" w:hAnsi="Times New Roman"/>
          <w:sz w:val="24"/>
          <w:szCs w:val="24"/>
          <w:lang w:val="sr-Cyrl-RS"/>
        </w:rPr>
      </w:pPr>
      <w:r>
        <w:rPr>
          <w:rFonts w:ascii="Times New Roman" w:hAnsi="Times New Roman"/>
          <w:sz w:val="24"/>
          <w:szCs w:val="24"/>
          <w:lang w:val="sr-Cyrl-CS"/>
        </w:rPr>
        <w:t xml:space="preserve">04 Број: </w:t>
      </w:r>
      <w:r w:rsidR="00BE2C1D">
        <w:rPr>
          <w:rFonts w:ascii="Times New Roman" w:eastAsia="Times New Roman" w:hAnsi="Times New Roman"/>
          <w:sz w:val="24"/>
        </w:rPr>
        <w:t>06-2/20-16</w:t>
      </w:r>
    </w:p>
    <w:p w:rsidR="00F92642" w:rsidRDefault="00BE2C1D" w:rsidP="00F92642">
      <w:pPr>
        <w:rPr>
          <w:lang w:val="sr-Cyrl-RS"/>
        </w:rPr>
      </w:pPr>
      <w:r>
        <w:rPr>
          <w:lang w:val="sr-Cyrl-RS"/>
        </w:rPr>
        <w:t>25</w:t>
      </w:r>
      <w:r w:rsidR="00F92642">
        <w:rPr>
          <w:lang w:val="sr-Cyrl-RS"/>
        </w:rPr>
        <w:t xml:space="preserve">. јануар </w:t>
      </w:r>
      <w:r w:rsidR="00F92642">
        <w:rPr>
          <w:lang w:val="en-US"/>
        </w:rPr>
        <w:t>201</w:t>
      </w:r>
      <w:r w:rsidR="00F92642">
        <w:rPr>
          <w:lang w:val="sr-Cyrl-RS"/>
        </w:rPr>
        <w:t xml:space="preserve">6. године </w:t>
      </w:r>
    </w:p>
    <w:p w:rsidR="00F92642" w:rsidRDefault="00F92642" w:rsidP="00F92642">
      <w:pPr>
        <w:rPr>
          <w:lang w:val="en-US"/>
        </w:rPr>
      </w:pPr>
      <w:r>
        <w:rPr>
          <w:lang w:val="sr-Cyrl-CS"/>
        </w:rPr>
        <w:t>Б е о г р а д</w:t>
      </w:r>
    </w:p>
    <w:p w:rsidR="00F92642" w:rsidRDefault="00F92642" w:rsidP="00F92642">
      <w:pPr>
        <w:rPr>
          <w:lang w:val="en-US"/>
        </w:rPr>
      </w:pPr>
    </w:p>
    <w:p w:rsidR="00F92642" w:rsidRDefault="00F92642" w:rsidP="00F92642">
      <w:pPr>
        <w:rPr>
          <w:lang w:val="en-US"/>
        </w:rPr>
      </w:pPr>
    </w:p>
    <w:p w:rsidR="00F92642" w:rsidRDefault="00F92642" w:rsidP="00F92642">
      <w:pPr>
        <w:spacing w:before="120" w:after="120"/>
        <w:jc w:val="center"/>
        <w:rPr>
          <w:lang w:val="sr-Cyrl-CS"/>
        </w:rPr>
      </w:pPr>
      <w:r>
        <w:rPr>
          <w:lang w:val="sr-Cyrl-CS"/>
        </w:rPr>
        <w:t>З А П И С Н И К</w:t>
      </w:r>
    </w:p>
    <w:p w:rsidR="00F92642" w:rsidRDefault="00BA7A53" w:rsidP="00F92642">
      <w:pPr>
        <w:spacing w:before="120" w:after="120"/>
        <w:jc w:val="center"/>
        <w:rPr>
          <w:lang w:val="sr-Cyrl-CS"/>
        </w:rPr>
      </w:pPr>
      <w:r>
        <w:rPr>
          <w:lang w:val="sr-Cyrl-RS"/>
        </w:rPr>
        <w:t>168</w:t>
      </w:r>
      <w:r w:rsidR="00F92642">
        <w:rPr>
          <w:lang w:val="sr-Cyrl-RS"/>
        </w:rPr>
        <w:t>.</w:t>
      </w:r>
      <w:r w:rsidR="00F92642">
        <w:rPr>
          <w:lang w:val="sr-Cyrl-CS"/>
        </w:rPr>
        <w:t xml:space="preserve"> СЕДНИЦЕ ОДБОРА ЗА УСТАВНА ПИТАЊА И ЗАКОНОДАВСТВО НАРОДНЕ СКУПШТИНЕ, ОДРЖАНЕ </w:t>
      </w:r>
      <w:r w:rsidR="00BE2C1D">
        <w:rPr>
          <w:lang w:val="sr-Cyrl-RS"/>
        </w:rPr>
        <w:t>25</w:t>
      </w:r>
      <w:r w:rsidR="00F92642">
        <w:rPr>
          <w:lang w:val="sr-Cyrl-RS"/>
        </w:rPr>
        <w:t>. ЈАНУАРА</w:t>
      </w:r>
      <w:r w:rsidR="00F92642">
        <w:rPr>
          <w:lang w:val="en-US"/>
        </w:rPr>
        <w:t xml:space="preserve"> </w:t>
      </w:r>
      <w:r w:rsidR="00F92642">
        <w:rPr>
          <w:lang w:val="sr-Cyrl-CS"/>
        </w:rPr>
        <w:t>2016. ГОДИНЕ</w:t>
      </w:r>
    </w:p>
    <w:p w:rsidR="00F92642" w:rsidRDefault="00F92642" w:rsidP="00F92642">
      <w:pPr>
        <w:spacing w:before="120" w:after="120"/>
        <w:jc w:val="center"/>
        <w:rPr>
          <w:lang w:val="sr-Cyrl-CS"/>
        </w:rPr>
      </w:pPr>
    </w:p>
    <w:p w:rsidR="00F92642" w:rsidRDefault="00F92642" w:rsidP="00F92642">
      <w:pPr>
        <w:pStyle w:val="NoSpacing"/>
        <w:spacing w:before="120" w:after="120"/>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sr-Cyrl-RS"/>
        </w:rPr>
        <w:t xml:space="preserve">       </w:t>
      </w:r>
      <w:r>
        <w:rPr>
          <w:rFonts w:ascii="Times New Roman" w:hAnsi="Times New Roman"/>
          <w:sz w:val="24"/>
          <w:szCs w:val="24"/>
        </w:rPr>
        <w:t xml:space="preserve">Седница је почела </w:t>
      </w:r>
      <w:r w:rsidR="00BA7A53">
        <w:rPr>
          <w:rFonts w:ascii="Times New Roman" w:hAnsi="Times New Roman"/>
          <w:sz w:val="24"/>
          <w:szCs w:val="24"/>
          <w:lang w:val="sr-Cyrl-RS"/>
        </w:rPr>
        <w:t>у 10,3</w:t>
      </w:r>
      <w:r>
        <w:rPr>
          <w:rFonts w:ascii="Times New Roman" w:hAnsi="Times New Roman"/>
          <w:sz w:val="24"/>
          <w:szCs w:val="24"/>
          <w:lang w:val="sr-Cyrl-RS"/>
        </w:rPr>
        <w:t>0</w:t>
      </w:r>
      <w:r>
        <w:rPr>
          <w:rFonts w:ascii="Times New Roman" w:hAnsi="Times New Roman"/>
          <w:sz w:val="24"/>
          <w:szCs w:val="24"/>
        </w:rPr>
        <w:t xml:space="preserve">  часова.</w:t>
      </w:r>
    </w:p>
    <w:p w:rsidR="00F92642" w:rsidRDefault="00F92642" w:rsidP="00F92642">
      <w:pPr>
        <w:pStyle w:val="NoSpacing"/>
        <w:tabs>
          <w:tab w:val="left" w:pos="993"/>
        </w:tabs>
        <w:spacing w:before="120" w:after="120"/>
        <w:rPr>
          <w:rFonts w:ascii="Times New Roman" w:hAnsi="Times New Roman"/>
          <w:sz w:val="24"/>
          <w:szCs w:val="24"/>
        </w:rPr>
      </w:pPr>
      <w:r>
        <w:rPr>
          <w:rFonts w:ascii="Times New Roman" w:hAnsi="Times New Roman"/>
          <w:sz w:val="24"/>
          <w:szCs w:val="24"/>
        </w:rPr>
        <w:tab/>
      </w:r>
      <w:r>
        <w:rPr>
          <w:rFonts w:ascii="Times New Roman" w:hAnsi="Times New Roman"/>
          <w:sz w:val="24"/>
          <w:szCs w:val="24"/>
          <w:lang w:val="sr-Cyrl-RS"/>
        </w:rPr>
        <w:t xml:space="preserve">  </w:t>
      </w:r>
      <w:r>
        <w:rPr>
          <w:rFonts w:ascii="Times New Roman" w:hAnsi="Times New Roman"/>
          <w:sz w:val="24"/>
          <w:szCs w:val="24"/>
        </w:rPr>
        <w:t>Седницом је председавао др Александар Мартиновић, председник Одбора.</w:t>
      </w:r>
    </w:p>
    <w:p w:rsidR="00F92642" w:rsidRDefault="00F92642" w:rsidP="00F92642">
      <w:pPr>
        <w:pStyle w:val="NoSpacing"/>
        <w:tabs>
          <w:tab w:val="left" w:pos="993"/>
        </w:tabs>
        <w:spacing w:before="120" w:after="120"/>
        <w:jc w:val="both"/>
        <w:rPr>
          <w:rFonts w:ascii="Times New Roman" w:hAnsi="Times New Roman"/>
          <w:sz w:val="24"/>
          <w:szCs w:val="24"/>
          <w:lang w:val="sr-Cyrl-RS"/>
        </w:rPr>
      </w:pPr>
      <w:r>
        <w:rPr>
          <w:rFonts w:ascii="Times New Roman" w:hAnsi="Times New Roman"/>
          <w:sz w:val="24"/>
          <w:szCs w:val="24"/>
        </w:rPr>
        <w:tab/>
      </w:r>
      <w:r>
        <w:rPr>
          <w:rFonts w:ascii="Times New Roman" w:hAnsi="Times New Roman"/>
          <w:sz w:val="24"/>
          <w:szCs w:val="24"/>
          <w:lang w:val="sr-Cyrl-RS"/>
        </w:rPr>
        <w:t xml:space="preserve">  </w:t>
      </w:r>
      <w:r>
        <w:rPr>
          <w:rFonts w:ascii="Times New Roman" w:hAnsi="Times New Roman"/>
          <w:sz w:val="24"/>
          <w:szCs w:val="24"/>
        </w:rPr>
        <w:t>Седници су присуствовали чланови Одбора:</w:t>
      </w:r>
      <w:r w:rsidR="00BA7A53">
        <w:rPr>
          <w:rFonts w:ascii="Times New Roman" w:hAnsi="Times New Roman"/>
          <w:sz w:val="24"/>
          <w:szCs w:val="24"/>
          <w:lang w:val="sr-Cyrl-RS"/>
        </w:rPr>
        <w:t xml:space="preserve"> Жарко Мићин, Живан Ђуришић, заменик члана Драгана Николића, Бранка Јанковић, Светислав Вукмирица, Петар Петровић, Неђо Јовановић, Драган Половина, Тања Томашевић Дамњановић, Анамарија Вичек, заменик члана Балинт Пастора и Весна Бесаровић</w:t>
      </w:r>
      <w:r>
        <w:rPr>
          <w:rFonts w:ascii="Times New Roman" w:hAnsi="Times New Roman"/>
          <w:sz w:val="24"/>
          <w:szCs w:val="24"/>
          <w:lang w:val="sr-Cyrl-RS"/>
        </w:rPr>
        <w:t>.</w:t>
      </w:r>
    </w:p>
    <w:p w:rsidR="00F92642" w:rsidRDefault="00F92642" w:rsidP="00F92642">
      <w:pPr>
        <w:pStyle w:val="NoSpacing"/>
        <w:tabs>
          <w:tab w:val="left" w:pos="1418"/>
        </w:tabs>
        <w:spacing w:before="120" w:after="120"/>
        <w:jc w:val="both"/>
        <w:rPr>
          <w:rFonts w:ascii="Times New Roman" w:hAnsi="Times New Roman"/>
          <w:color w:val="000000" w:themeColor="text1"/>
          <w:sz w:val="24"/>
          <w:szCs w:val="24"/>
          <w:lang w:val="sr-Cyrl-RS"/>
        </w:rPr>
      </w:pPr>
      <w:r>
        <w:rPr>
          <w:rFonts w:ascii="Times New Roman" w:hAnsi="Times New Roman"/>
          <w:sz w:val="24"/>
          <w:szCs w:val="24"/>
          <w:lang w:val="sr-Cyrl-RS"/>
        </w:rPr>
        <w:t xml:space="preserve">                   </w:t>
      </w:r>
      <w:r>
        <w:rPr>
          <w:rFonts w:ascii="Times New Roman" w:hAnsi="Times New Roman"/>
          <w:sz w:val="24"/>
          <w:szCs w:val="24"/>
        </w:rPr>
        <w:t>Седници ни</w:t>
      </w:r>
      <w:r>
        <w:rPr>
          <w:rFonts w:ascii="Times New Roman" w:hAnsi="Times New Roman"/>
          <w:sz w:val="24"/>
          <w:szCs w:val="24"/>
          <w:lang w:val="sr-Cyrl-RS"/>
        </w:rPr>
        <w:t>су</w:t>
      </w:r>
      <w:r>
        <w:rPr>
          <w:rFonts w:ascii="Times New Roman" w:hAnsi="Times New Roman"/>
          <w:sz w:val="24"/>
          <w:szCs w:val="24"/>
        </w:rPr>
        <w:t xml:space="preserve"> присуствовал</w:t>
      </w:r>
      <w:r>
        <w:rPr>
          <w:rFonts w:ascii="Times New Roman" w:hAnsi="Times New Roman"/>
          <w:sz w:val="24"/>
          <w:szCs w:val="24"/>
          <w:lang w:val="sr-Cyrl-RS"/>
        </w:rPr>
        <w:t>и чланови Одбора: Вер</w:t>
      </w:r>
      <w:r w:rsidR="001F5164">
        <w:rPr>
          <w:rFonts w:ascii="Times New Roman" w:hAnsi="Times New Roman"/>
          <w:sz w:val="24"/>
          <w:szCs w:val="24"/>
          <w:lang w:val="sr-Cyrl-RS"/>
        </w:rPr>
        <w:t>ољуб Арсић, Биљана Пантић</w:t>
      </w:r>
      <w:r w:rsidR="00CD3BDA">
        <w:rPr>
          <w:rFonts w:ascii="Times New Roman" w:hAnsi="Times New Roman"/>
          <w:sz w:val="24"/>
          <w:szCs w:val="24"/>
          <w:lang w:val="sr-Cyrl-RS"/>
        </w:rPr>
        <w:t xml:space="preserve"> Пиља</w:t>
      </w:r>
      <w:r w:rsidR="001F5164">
        <w:rPr>
          <w:rFonts w:ascii="Times New Roman" w:hAnsi="Times New Roman"/>
          <w:sz w:val="24"/>
          <w:szCs w:val="24"/>
          <w:lang w:val="sr-Cyrl-RS"/>
        </w:rPr>
        <w:t>,</w:t>
      </w:r>
      <w:r w:rsidR="006964CE">
        <w:rPr>
          <w:rFonts w:ascii="Times New Roman" w:hAnsi="Times New Roman"/>
          <w:sz w:val="24"/>
          <w:szCs w:val="24"/>
          <w:lang w:val="sr-Cyrl-RS"/>
        </w:rPr>
        <w:t xml:space="preserve"> Жарко Обрадовић, М</w:t>
      </w:r>
      <w:r w:rsidR="001F5164">
        <w:rPr>
          <w:rFonts w:ascii="Times New Roman" w:hAnsi="Times New Roman"/>
          <w:sz w:val="24"/>
          <w:szCs w:val="24"/>
          <w:lang w:val="sr-Cyrl-RS"/>
        </w:rPr>
        <w:t>ирко Чикириз</w:t>
      </w:r>
      <w:r w:rsidR="006964CE">
        <w:rPr>
          <w:rFonts w:ascii="Times New Roman" w:hAnsi="Times New Roman"/>
          <w:sz w:val="24"/>
          <w:szCs w:val="24"/>
          <w:lang w:val="sr-Cyrl-RS"/>
        </w:rPr>
        <w:t>, Гордана Чомић и Биљана Хас</w:t>
      </w:r>
      <w:r w:rsidR="001F5164">
        <w:rPr>
          <w:rFonts w:ascii="Times New Roman" w:hAnsi="Times New Roman"/>
          <w:sz w:val="24"/>
          <w:szCs w:val="24"/>
          <w:lang w:val="sr-Cyrl-RS"/>
        </w:rPr>
        <w:t>ановић</w:t>
      </w:r>
      <w:r w:rsidR="00832F1F">
        <w:rPr>
          <w:rFonts w:ascii="Times New Roman" w:hAnsi="Times New Roman"/>
          <w:sz w:val="24"/>
          <w:szCs w:val="24"/>
          <w:lang w:val="sr-Cyrl-RS"/>
        </w:rPr>
        <w:t>-Кораћ</w:t>
      </w:r>
      <w:r w:rsidR="001F5164">
        <w:rPr>
          <w:rFonts w:ascii="Times New Roman" w:hAnsi="Times New Roman"/>
          <w:sz w:val="24"/>
          <w:szCs w:val="24"/>
          <w:lang w:val="sr-Cyrl-RS"/>
        </w:rPr>
        <w:t xml:space="preserve"> </w:t>
      </w:r>
      <w:r>
        <w:rPr>
          <w:rFonts w:ascii="Times New Roman" w:hAnsi="Times New Roman"/>
          <w:color w:val="000000" w:themeColor="text1"/>
          <w:sz w:val="24"/>
          <w:szCs w:val="24"/>
          <w:lang w:val="sr-Cyrl-RS"/>
        </w:rPr>
        <w:t>као ни њихови заменици.</w:t>
      </w:r>
    </w:p>
    <w:p w:rsidR="00832F1F" w:rsidRDefault="00832F1F" w:rsidP="00F92642">
      <w:pPr>
        <w:tabs>
          <w:tab w:val="left" w:pos="1134"/>
        </w:tabs>
        <w:spacing w:before="120" w:after="120"/>
        <w:ind w:firstLine="720"/>
        <w:jc w:val="both"/>
        <w:rPr>
          <w:lang w:val="sr-Cyrl-RS"/>
        </w:rPr>
      </w:pPr>
      <w:r>
        <w:rPr>
          <w:lang w:val="sr-Cyrl-RS"/>
        </w:rPr>
        <w:t xml:space="preserve">       Седници је присуствовао</w:t>
      </w:r>
      <w:r w:rsidR="00F92642">
        <w:rPr>
          <w:lang w:val="sr-Cyrl-RS"/>
        </w:rPr>
        <w:t xml:space="preserve">: </w:t>
      </w:r>
      <w:r>
        <w:rPr>
          <w:lang w:val="sr-Cyrl-RS"/>
        </w:rPr>
        <w:t>Милорад Тодоровић, секретар Министарства унутрашњих послова.</w:t>
      </w:r>
    </w:p>
    <w:p w:rsidR="00F92642" w:rsidRDefault="00F92642" w:rsidP="00F92642">
      <w:pPr>
        <w:tabs>
          <w:tab w:val="left" w:pos="1134"/>
        </w:tabs>
        <w:spacing w:before="120" w:after="120"/>
        <w:ind w:firstLine="720"/>
        <w:jc w:val="both"/>
        <w:rPr>
          <w:lang w:val="en-US"/>
        </w:rPr>
      </w:pPr>
      <w:r>
        <w:rPr>
          <w:lang w:val="sr-Cyrl-RS"/>
        </w:rPr>
        <w:tab/>
        <w:t>На предлог</w:t>
      </w:r>
      <w:r w:rsidR="00D948C0">
        <w:rPr>
          <w:lang w:val="sr-Cyrl-RS"/>
        </w:rPr>
        <w:t xml:space="preserve"> председника Одбора, већином гласова (са 9</w:t>
      </w:r>
      <w:r>
        <w:rPr>
          <w:lang w:val="sr-Cyrl-RS"/>
        </w:rPr>
        <w:t xml:space="preserve"> гласова за</w:t>
      </w:r>
      <w:r w:rsidR="00F3350B">
        <w:rPr>
          <w:lang w:val="en-US"/>
        </w:rPr>
        <w:t>,</w:t>
      </w:r>
      <w:r w:rsidR="00D948C0">
        <w:rPr>
          <w:lang w:val="sr-Cyrl-RS"/>
        </w:rPr>
        <w:t xml:space="preserve"> један није гласао</w:t>
      </w:r>
      <w:r>
        <w:rPr>
          <w:lang w:val="sr-Cyrl-RS"/>
        </w:rPr>
        <w:t>) је усвојен следећи</w:t>
      </w:r>
    </w:p>
    <w:p w:rsidR="006633BA" w:rsidRPr="006633BA" w:rsidRDefault="006633BA" w:rsidP="00F92642">
      <w:pPr>
        <w:tabs>
          <w:tab w:val="left" w:pos="1134"/>
        </w:tabs>
        <w:spacing w:before="120" w:after="120"/>
        <w:ind w:firstLine="720"/>
        <w:jc w:val="both"/>
        <w:rPr>
          <w:lang w:val="en-US"/>
        </w:rPr>
      </w:pPr>
      <w:bookmarkStart w:id="0" w:name="_GoBack"/>
      <w:bookmarkEnd w:id="0"/>
    </w:p>
    <w:p w:rsidR="00F92642" w:rsidRDefault="00F92642" w:rsidP="00F92642">
      <w:pPr>
        <w:tabs>
          <w:tab w:val="left" w:pos="993"/>
          <w:tab w:val="left" w:pos="1080"/>
          <w:tab w:val="right" w:pos="7200"/>
          <w:tab w:val="right" w:pos="8640"/>
        </w:tabs>
        <w:spacing w:before="120" w:after="120"/>
        <w:jc w:val="center"/>
        <w:rPr>
          <w:lang w:val="ru-RU"/>
        </w:rPr>
      </w:pPr>
      <w:r>
        <w:rPr>
          <w:lang w:val="ru-RU"/>
        </w:rPr>
        <w:t>Д н е в н и   р е д:</w:t>
      </w:r>
    </w:p>
    <w:p w:rsidR="00F92642" w:rsidRPr="00E97169" w:rsidRDefault="00F92642" w:rsidP="00F92642">
      <w:pPr>
        <w:widowControl w:val="0"/>
        <w:tabs>
          <w:tab w:val="left" w:pos="1134"/>
        </w:tabs>
        <w:autoSpaceDE w:val="0"/>
        <w:autoSpaceDN w:val="0"/>
        <w:adjustRightInd w:val="0"/>
        <w:spacing w:after="120"/>
        <w:jc w:val="both"/>
        <w:rPr>
          <w:rFonts w:eastAsiaTheme="minorHAnsi" w:cstheme="minorBidi"/>
          <w:color w:val="000000"/>
          <w:lang w:val="sr-Cyrl-RS"/>
        </w:rPr>
      </w:pPr>
    </w:p>
    <w:p w:rsidR="00F92642" w:rsidRDefault="00F92642" w:rsidP="00F92642">
      <w:pPr>
        <w:widowControl w:val="0"/>
        <w:tabs>
          <w:tab w:val="left" w:pos="851"/>
        </w:tabs>
        <w:autoSpaceDE w:val="0"/>
        <w:autoSpaceDN w:val="0"/>
        <w:adjustRightInd w:val="0"/>
        <w:spacing w:after="120"/>
        <w:jc w:val="both"/>
        <w:rPr>
          <w:rFonts w:eastAsiaTheme="minorHAnsi" w:cstheme="minorBidi"/>
          <w:color w:val="000000"/>
          <w:lang w:val="sr-Cyrl-RS"/>
        </w:rPr>
      </w:pPr>
      <w:r>
        <w:rPr>
          <w:rFonts w:eastAsiaTheme="minorHAnsi" w:cstheme="minorBidi"/>
          <w:color w:val="000000"/>
          <w:lang w:val="sr-Cyrl-RS"/>
        </w:rPr>
        <w:tab/>
        <w:t xml:space="preserve">1. Разматрање </w:t>
      </w:r>
      <w:r w:rsidR="006964CE">
        <w:rPr>
          <w:rFonts w:eastAsiaTheme="minorHAnsi" w:cstheme="minorBidi"/>
          <w:color w:val="000000"/>
          <w:lang w:val="sr-Cyrl-RS"/>
        </w:rPr>
        <w:t xml:space="preserve"> амандмана </w:t>
      </w:r>
      <w:r w:rsidR="00FF317E">
        <w:rPr>
          <w:rFonts w:eastAsiaTheme="minorHAnsi" w:cstheme="minorBidi"/>
          <w:color w:val="000000"/>
          <w:lang w:val="sr-Cyrl-RS"/>
        </w:rPr>
        <w:t>на Предлог</w:t>
      </w:r>
      <w:r w:rsidR="00B106DA">
        <w:rPr>
          <w:rFonts w:eastAsiaTheme="minorHAnsi" w:cstheme="minorBidi"/>
          <w:color w:val="000000"/>
          <w:lang w:val="sr-Cyrl-RS"/>
        </w:rPr>
        <w:t xml:space="preserve"> закона о јавном реду и миру</w:t>
      </w:r>
      <w:r>
        <w:rPr>
          <w:rFonts w:eastAsiaTheme="minorHAnsi" w:cstheme="minorBidi"/>
          <w:color w:val="000000"/>
          <w:lang w:val="sr-Cyrl-RS"/>
        </w:rPr>
        <w:t>, који је поднела Влада;</w:t>
      </w:r>
    </w:p>
    <w:p w:rsidR="00F92642" w:rsidRDefault="00F92642" w:rsidP="00F92642">
      <w:pPr>
        <w:widowControl w:val="0"/>
        <w:tabs>
          <w:tab w:val="left" w:pos="851"/>
        </w:tabs>
        <w:autoSpaceDE w:val="0"/>
        <w:autoSpaceDN w:val="0"/>
        <w:adjustRightInd w:val="0"/>
        <w:spacing w:after="120"/>
        <w:jc w:val="both"/>
        <w:rPr>
          <w:rFonts w:eastAsiaTheme="minorHAnsi" w:cstheme="minorBidi"/>
          <w:color w:val="000000"/>
          <w:lang w:val="sr-Cyrl-RS"/>
        </w:rPr>
      </w:pPr>
      <w:r>
        <w:rPr>
          <w:rFonts w:eastAsiaTheme="minorHAnsi" w:cstheme="minorBidi"/>
          <w:color w:val="000000"/>
          <w:lang w:val="sr-Cyrl-RS"/>
        </w:rPr>
        <w:tab/>
        <w:t xml:space="preserve">2. Разматрање </w:t>
      </w:r>
      <w:r w:rsidR="00B106DA">
        <w:rPr>
          <w:rFonts w:eastAsiaTheme="minorHAnsi" w:cstheme="minorBidi"/>
          <w:color w:val="000000"/>
          <w:lang w:val="sr-Cyrl-RS"/>
        </w:rPr>
        <w:t xml:space="preserve">амандмана на </w:t>
      </w:r>
      <w:r>
        <w:rPr>
          <w:rFonts w:eastAsiaTheme="minorHAnsi" w:cstheme="minorBidi"/>
          <w:color w:val="000000"/>
          <w:lang w:val="sr-Cyrl-RS"/>
        </w:rPr>
        <w:t>Пред</w:t>
      </w:r>
      <w:r w:rsidR="00FF317E">
        <w:rPr>
          <w:rFonts w:eastAsiaTheme="minorHAnsi" w:cstheme="minorBidi"/>
          <w:color w:val="000000"/>
          <w:lang w:val="sr-Cyrl-RS"/>
        </w:rPr>
        <w:t>лог</w:t>
      </w:r>
      <w:r w:rsidR="00B106DA">
        <w:rPr>
          <w:rFonts w:eastAsiaTheme="minorHAnsi" w:cstheme="minorBidi"/>
          <w:color w:val="000000"/>
          <w:lang w:val="sr-Cyrl-RS"/>
        </w:rPr>
        <w:t xml:space="preserve"> закона о полицији</w:t>
      </w:r>
      <w:r>
        <w:rPr>
          <w:rFonts w:eastAsiaTheme="minorHAnsi" w:cstheme="minorBidi"/>
          <w:color w:val="000000"/>
          <w:lang w:val="sr-Cyrl-RS"/>
        </w:rPr>
        <w:t>, који је поднела Влада;</w:t>
      </w:r>
    </w:p>
    <w:p w:rsidR="00F92642" w:rsidRPr="00CC7B40" w:rsidRDefault="00F92642" w:rsidP="00AF5BB0">
      <w:pPr>
        <w:widowControl w:val="0"/>
        <w:tabs>
          <w:tab w:val="left" w:pos="851"/>
        </w:tabs>
        <w:autoSpaceDE w:val="0"/>
        <w:autoSpaceDN w:val="0"/>
        <w:adjustRightInd w:val="0"/>
        <w:spacing w:after="120"/>
        <w:jc w:val="both"/>
        <w:rPr>
          <w:rFonts w:eastAsiaTheme="minorHAnsi" w:cstheme="minorBidi"/>
          <w:color w:val="000000"/>
          <w:lang w:val="en-US"/>
        </w:rPr>
      </w:pPr>
      <w:r>
        <w:rPr>
          <w:rFonts w:eastAsiaTheme="minorHAnsi" w:cstheme="minorBidi"/>
          <w:color w:val="000000"/>
          <w:lang w:val="sr-Cyrl-RS"/>
        </w:rPr>
        <w:tab/>
        <w:t xml:space="preserve">3. Разматрање </w:t>
      </w:r>
      <w:r w:rsidR="00B106DA">
        <w:rPr>
          <w:rFonts w:eastAsiaTheme="minorHAnsi" w:cstheme="minorBidi"/>
          <w:color w:val="000000"/>
          <w:lang w:val="sr-Cyrl-RS"/>
        </w:rPr>
        <w:t xml:space="preserve">амандмана на </w:t>
      </w:r>
      <w:r>
        <w:rPr>
          <w:rFonts w:eastAsiaTheme="minorHAnsi" w:cstheme="minorBidi"/>
          <w:color w:val="000000"/>
          <w:lang w:val="sr-Cyrl-RS"/>
        </w:rPr>
        <w:t>П</w:t>
      </w:r>
      <w:r w:rsidR="00FF317E">
        <w:rPr>
          <w:rFonts w:eastAsiaTheme="minorHAnsi" w:cstheme="minorBidi"/>
          <w:color w:val="000000"/>
          <w:lang w:val="sr-Cyrl-RS"/>
        </w:rPr>
        <w:t>редлог</w:t>
      </w:r>
      <w:r w:rsidR="00B106DA">
        <w:rPr>
          <w:rFonts w:eastAsiaTheme="minorHAnsi" w:cstheme="minorBidi"/>
          <w:color w:val="000000"/>
          <w:lang w:val="sr-Cyrl-RS"/>
        </w:rPr>
        <w:t xml:space="preserve"> закона о оглашавању, који је поднела Влада.</w:t>
      </w:r>
    </w:p>
    <w:p w:rsidR="00257D9E" w:rsidRDefault="00F92642" w:rsidP="00257D9E">
      <w:pPr>
        <w:spacing w:after="120"/>
        <w:jc w:val="both"/>
        <w:rPr>
          <w:rFonts w:eastAsiaTheme="minorHAnsi" w:cs="Arial"/>
          <w:lang w:val="sr-Cyrl-RS"/>
        </w:rPr>
      </w:pPr>
      <w:r>
        <w:rPr>
          <w:lang w:val="ru-RU"/>
        </w:rPr>
        <w:t xml:space="preserve">    </w:t>
      </w:r>
      <w:r w:rsidR="00F060DC">
        <w:rPr>
          <w:lang w:val="ru-RU"/>
        </w:rPr>
        <w:tab/>
      </w:r>
      <w:r>
        <w:rPr>
          <w:lang w:val="ru-RU"/>
        </w:rPr>
        <w:t xml:space="preserve"> </w:t>
      </w:r>
      <w:r w:rsidR="00257D9E">
        <w:rPr>
          <w:rFonts w:eastAsia="Calibri"/>
          <w:bCs/>
          <w:u w:val="single"/>
          <w:lang w:val="sr-Cyrl-RS"/>
        </w:rPr>
        <w:t xml:space="preserve">Прва </w:t>
      </w:r>
      <w:r w:rsidR="00257D9E">
        <w:rPr>
          <w:u w:val="single"/>
          <w:lang w:val="ru-RU"/>
        </w:rPr>
        <w:t>тачка дневног реда</w:t>
      </w:r>
      <w:r w:rsidR="00257D9E">
        <w:rPr>
          <w:lang w:val="ru-RU"/>
        </w:rPr>
        <w:t>.</w:t>
      </w:r>
      <w:r w:rsidR="00257D9E">
        <w:rPr>
          <w:rFonts w:eastAsia="Calibri"/>
          <w:bCs/>
          <w:lang w:val="en-US"/>
        </w:rPr>
        <w:t xml:space="preserve"> </w:t>
      </w:r>
      <w:r w:rsidR="00257D9E" w:rsidRPr="00E8410C">
        <w:rPr>
          <w:rFonts w:eastAsiaTheme="minorHAnsi" w:cs="Arial"/>
          <w:lang w:val="sr-Cyrl-RS"/>
        </w:rPr>
        <w:t>Разматрање амандмана на Предл</w:t>
      </w:r>
      <w:r w:rsidR="00257D9E">
        <w:rPr>
          <w:rFonts w:eastAsiaTheme="minorHAnsi" w:cs="Arial"/>
          <w:lang w:val="sr-Cyrl-RS"/>
        </w:rPr>
        <w:t>ог закона о јавном реду и миру</w:t>
      </w:r>
      <w:r w:rsidR="00257D9E" w:rsidRPr="00E8410C">
        <w:rPr>
          <w:rFonts w:eastAsiaTheme="minorHAnsi" w:cs="Arial"/>
          <w:lang w:val="sr-Cyrl-RS"/>
        </w:rPr>
        <w:t>, који је поднела Влада</w:t>
      </w:r>
      <w:r w:rsidR="00257D9E">
        <w:rPr>
          <w:rFonts w:eastAsiaTheme="minorHAnsi" w:cs="Arial"/>
          <w:lang w:val="sr-Cyrl-RS"/>
        </w:rPr>
        <w:t>.</w:t>
      </w:r>
    </w:p>
    <w:p w:rsidR="00243692" w:rsidRPr="00972158" w:rsidRDefault="00243692" w:rsidP="00972158">
      <w:pPr>
        <w:spacing w:after="120"/>
        <w:ind w:firstLine="720"/>
        <w:jc w:val="both"/>
        <w:rPr>
          <w:rFonts w:eastAsiaTheme="minorHAnsi" w:cstheme="minorBidi"/>
          <w:szCs w:val="22"/>
          <w:lang w:val="en-US"/>
        </w:rPr>
      </w:pPr>
      <w:r w:rsidRPr="00243692">
        <w:rPr>
          <w:rFonts w:eastAsiaTheme="minorHAnsi" w:cstheme="minorBidi"/>
          <w:szCs w:val="22"/>
          <w:lang w:val="sr-Cyrl-CS"/>
        </w:rPr>
        <w:t>Одбор је</w:t>
      </w:r>
      <w:r w:rsidRPr="00243692">
        <w:rPr>
          <w:rFonts w:eastAsiaTheme="minorHAnsi" w:cstheme="minorBidi"/>
          <w:szCs w:val="22"/>
          <w:lang w:val="sr-Cyrl-RS"/>
        </w:rPr>
        <w:t xml:space="preserve"> у складу са чланом 164. Пословника Народне скупштине размотрио</w:t>
      </w:r>
      <w:r w:rsidRPr="00243692">
        <w:rPr>
          <w:rFonts w:eastAsiaTheme="minorHAnsi" w:cstheme="minorBidi"/>
          <w:bCs/>
          <w:szCs w:val="22"/>
          <w:lang w:val="sr-Cyrl-RS"/>
        </w:rPr>
        <w:t xml:space="preserve"> амандман који је на</w:t>
      </w:r>
      <w:r w:rsidRPr="00243692">
        <w:rPr>
          <w:rFonts w:eastAsiaTheme="minorHAnsi" w:cstheme="minorBidi"/>
          <w:szCs w:val="22"/>
          <w:lang w:val="sr-Cyrl-CS"/>
        </w:rPr>
        <w:t xml:space="preserve"> члан 12. </w:t>
      </w:r>
      <w:r w:rsidRPr="00243692">
        <w:rPr>
          <w:rFonts w:eastAsiaTheme="minorHAnsi" w:cstheme="minorBidi"/>
          <w:bCs/>
          <w:szCs w:val="22"/>
          <w:lang w:val="sr-Cyrl-RS"/>
        </w:rPr>
        <w:t xml:space="preserve">Предлога закона </w:t>
      </w:r>
      <w:r w:rsidRPr="00243692">
        <w:rPr>
          <w:rFonts w:eastAsiaTheme="minorHAnsi" w:cstheme="minorBidi"/>
          <w:bCs/>
          <w:szCs w:val="22"/>
          <w:lang w:val="en-US"/>
        </w:rPr>
        <w:t>o</w:t>
      </w:r>
      <w:r w:rsidRPr="00243692">
        <w:rPr>
          <w:rFonts w:eastAsiaTheme="minorHAnsi" w:cstheme="minorBidi"/>
          <w:bCs/>
          <w:szCs w:val="22"/>
          <w:lang w:val="sr-Cyrl-RS"/>
        </w:rPr>
        <w:t xml:space="preserve"> јавном реду и миру, поднео Одбор за одбрану и унутрашње послове </w:t>
      </w:r>
      <w:r w:rsidRPr="00243692">
        <w:rPr>
          <w:rFonts w:eastAsiaTheme="minorHAnsi" w:cstheme="minorBidi"/>
          <w:szCs w:val="22"/>
          <w:lang w:val="sr-Cyrl-RS"/>
        </w:rPr>
        <w:t>и сматра да је амандман у складу са Уставом и правним системом Републике Србије.</w:t>
      </w:r>
    </w:p>
    <w:p w:rsidR="00F92642" w:rsidRDefault="00F92642" w:rsidP="00F92642">
      <w:pPr>
        <w:pStyle w:val="NoSpacing"/>
        <w:rPr>
          <w:rFonts w:ascii="Times New Roman" w:hAnsi="Times New Roman"/>
          <w:sz w:val="24"/>
          <w:szCs w:val="24"/>
        </w:rPr>
      </w:pPr>
      <w:r>
        <w:rPr>
          <w:rFonts w:ascii="Times New Roman" w:hAnsi="Times New Roman"/>
          <w:sz w:val="24"/>
          <w:szCs w:val="24"/>
          <w:lang w:val="sr-Cyrl-RS"/>
        </w:rPr>
        <w:tab/>
      </w:r>
      <w:r>
        <w:rPr>
          <w:rFonts w:ascii="Times New Roman" w:hAnsi="Times New Roman"/>
          <w:sz w:val="24"/>
          <w:szCs w:val="24"/>
          <w:lang w:val="sr-Latn-RS"/>
        </w:rPr>
        <w:t>Одбор је одлуку донео</w:t>
      </w:r>
      <w:r>
        <w:rPr>
          <w:rFonts w:ascii="Times New Roman" w:hAnsi="Times New Roman"/>
          <w:sz w:val="24"/>
          <w:szCs w:val="24"/>
        </w:rPr>
        <w:t xml:space="preserve"> једногласно (са 11 гласова за). </w:t>
      </w:r>
    </w:p>
    <w:p w:rsidR="00F92642" w:rsidRDefault="00F92642" w:rsidP="00F92642">
      <w:pPr>
        <w:pStyle w:val="NoSpacing"/>
        <w:rPr>
          <w:rFonts w:ascii="Times New Roman" w:hAnsi="Times New Roman"/>
          <w:sz w:val="24"/>
          <w:szCs w:val="24"/>
          <w:lang w:val="sr-Cyrl-RS"/>
        </w:rPr>
      </w:pPr>
    </w:p>
    <w:p w:rsidR="00F92642" w:rsidRDefault="00F92642" w:rsidP="00F92642">
      <w:pPr>
        <w:pStyle w:val="NoSpacing"/>
        <w:rPr>
          <w:rFonts w:ascii="Times New Roman" w:hAnsi="Times New Roman"/>
          <w:sz w:val="24"/>
          <w:szCs w:val="24"/>
          <w:lang w:val="sr-Cyrl-RS"/>
        </w:rPr>
      </w:pPr>
      <w:r>
        <w:rPr>
          <w:rFonts w:ascii="Times New Roman" w:hAnsi="Times New Roman"/>
          <w:sz w:val="24"/>
          <w:szCs w:val="24"/>
          <w:lang w:val="sr-Cyrl-RS"/>
        </w:rPr>
        <w:lastRenderedPageBreak/>
        <w:tab/>
      </w:r>
      <w:r>
        <w:rPr>
          <w:rFonts w:ascii="Times New Roman" w:hAnsi="Times New Roman"/>
          <w:sz w:val="24"/>
          <w:szCs w:val="24"/>
        </w:rPr>
        <w:t>За</w:t>
      </w:r>
      <w:r>
        <w:rPr>
          <w:rFonts w:ascii="Times New Roman" w:hAnsi="Times New Roman"/>
          <w:sz w:val="24"/>
          <w:szCs w:val="24"/>
          <w:lang w:val="sr-Cyrl-RS"/>
        </w:rPr>
        <w:t xml:space="preserve"> </w:t>
      </w:r>
      <w:r>
        <w:rPr>
          <w:rFonts w:ascii="Times New Roman" w:hAnsi="Times New Roman"/>
          <w:sz w:val="24"/>
          <w:szCs w:val="24"/>
        </w:rPr>
        <w:t>известиоца</w:t>
      </w:r>
      <w:r>
        <w:rPr>
          <w:rFonts w:ascii="Times New Roman" w:hAnsi="Times New Roman"/>
          <w:sz w:val="24"/>
          <w:szCs w:val="24"/>
          <w:lang w:val="sr-Cyrl-RS"/>
        </w:rPr>
        <w:t xml:space="preserve"> </w:t>
      </w:r>
      <w:r>
        <w:rPr>
          <w:rFonts w:ascii="Times New Roman" w:hAnsi="Times New Roman"/>
          <w:sz w:val="24"/>
          <w:szCs w:val="24"/>
        </w:rPr>
        <w:t>Одбора</w:t>
      </w:r>
      <w:r>
        <w:rPr>
          <w:rFonts w:ascii="Times New Roman" w:hAnsi="Times New Roman"/>
          <w:sz w:val="24"/>
          <w:szCs w:val="24"/>
          <w:lang w:val="sr-Cyrl-RS"/>
        </w:rPr>
        <w:t xml:space="preserve"> </w:t>
      </w:r>
      <w:r>
        <w:rPr>
          <w:rFonts w:ascii="Times New Roman" w:hAnsi="Times New Roman"/>
          <w:sz w:val="24"/>
          <w:szCs w:val="24"/>
        </w:rPr>
        <w:t>на седници Народне скупштине одређен</w:t>
      </w:r>
      <w:r>
        <w:rPr>
          <w:rFonts w:ascii="Times New Roman" w:hAnsi="Times New Roman"/>
          <w:sz w:val="24"/>
          <w:szCs w:val="24"/>
          <w:lang w:val="sr-Cyrl-RS"/>
        </w:rPr>
        <w:t xml:space="preserve"> је</w:t>
      </w:r>
      <w:r>
        <w:rPr>
          <w:rFonts w:ascii="Times New Roman" w:hAnsi="Times New Roman"/>
          <w:sz w:val="24"/>
          <w:szCs w:val="24"/>
        </w:rPr>
        <w:t xml:space="preserve"> председник Одбора.</w:t>
      </w:r>
    </w:p>
    <w:p w:rsidR="0068658A" w:rsidRDefault="00F92642" w:rsidP="0068658A">
      <w:pPr>
        <w:spacing w:after="120"/>
        <w:ind w:firstLine="142"/>
        <w:jc w:val="both"/>
        <w:rPr>
          <w:rFonts w:eastAsiaTheme="minorHAnsi" w:cs="Arial"/>
          <w:lang w:val="sr-Cyrl-RS"/>
        </w:rPr>
      </w:pPr>
      <w:r>
        <w:rPr>
          <w:bCs/>
          <w:lang w:val="sr-Cyrl-RS"/>
        </w:rPr>
        <w:t xml:space="preserve">         </w:t>
      </w:r>
      <w:r w:rsidR="0068658A">
        <w:rPr>
          <w:rFonts w:eastAsia="Calibri"/>
          <w:u w:val="single"/>
          <w:lang w:val="sr-Cyrl-RS"/>
        </w:rPr>
        <w:t>Друга тачка дневног реда</w:t>
      </w:r>
      <w:r w:rsidR="0068658A">
        <w:rPr>
          <w:rFonts w:eastAsia="Calibri"/>
          <w:lang w:val="sr-Cyrl-RS"/>
        </w:rPr>
        <w:t>.</w:t>
      </w:r>
      <w:r w:rsidR="0068658A">
        <w:rPr>
          <w:rFonts w:eastAsia="Calibri"/>
          <w:color w:val="000000"/>
          <w:lang w:val="sr-Cyrl-RS"/>
        </w:rPr>
        <w:t xml:space="preserve"> </w:t>
      </w:r>
      <w:r w:rsidR="0068658A" w:rsidRPr="00E8410C">
        <w:rPr>
          <w:rFonts w:eastAsiaTheme="minorHAnsi" w:cs="Arial"/>
          <w:lang w:val="sr-Cyrl-RS"/>
        </w:rPr>
        <w:t>Разматрање амандмана на П</w:t>
      </w:r>
      <w:r w:rsidR="0068658A">
        <w:rPr>
          <w:rFonts w:eastAsiaTheme="minorHAnsi" w:cs="Arial"/>
          <w:lang w:val="sr-Cyrl-RS"/>
        </w:rPr>
        <w:t>редлог закона о полицији</w:t>
      </w:r>
      <w:r w:rsidR="0068658A" w:rsidRPr="00E8410C">
        <w:rPr>
          <w:rFonts w:eastAsiaTheme="minorHAnsi" w:cs="Arial"/>
          <w:lang w:val="sr-Cyrl-RS"/>
        </w:rPr>
        <w:t>, који је поднела Влада</w:t>
      </w:r>
      <w:r w:rsidR="0068658A">
        <w:rPr>
          <w:rFonts w:eastAsiaTheme="minorHAnsi" w:cs="Arial"/>
          <w:lang w:val="sr-Cyrl-RS"/>
        </w:rPr>
        <w:t>.</w:t>
      </w:r>
    </w:p>
    <w:p w:rsidR="00243692" w:rsidRPr="00243692" w:rsidRDefault="0068658A" w:rsidP="00243692">
      <w:pPr>
        <w:spacing w:after="120"/>
        <w:ind w:firstLine="720"/>
        <w:jc w:val="both"/>
        <w:rPr>
          <w:rFonts w:eastAsiaTheme="minorHAnsi" w:cstheme="minorBidi"/>
          <w:szCs w:val="22"/>
          <w:lang w:val="sr-Cyrl-RS"/>
        </w:rPr>
      </w:pPr>
      <w:r>
        <w:rPr>
          <w:bCs/>
          <w:lang w:val="sr-Cyrl-RS"/>
        </w:rPr>
        <w:tab/>
      </w:r>
      <w:r w:rsidR="00243692" w:rsidRPr="00243692">
        <w:rPr>
          <w:rFonts w:eastAsiaTheme="minorHAnsi" w:cstheme="minorBidi"/>
          <w:szCs w:val="22"/>
          <w:lang w:val="sr-Cyrl-CS"/>
        </w:rPr>
        <w:t>Одбор је</w:t>
      </w:r>
      <w:r w:rsidR="00243692" w:rsidRPr="00243692">
        <w:rPr>
          <w:rFonts w:eastAsiaTheme="minorHAnsi" w:cstheme="minorBidi"/>
          <w:szCs w:val="22"/>
          <w:lang w:val="sr-Cyrl-RS"/>
        </w:rPr>
        <w:t xml:space="preserve"> у складу са чланом 164. Пословника Народне скупштине размотрио</w:t>
      </w:r>
      <w:r w:rsidR="00243692" w:rsidRPr="00243692">
        <w:rPr>
          <w:rFonts w:eastAsiaTheme="minorHAnsi" w:cstheme="minorBidi"/>
          <w:bCs/>
          <w:szCs w:val="22"/>
          <w:lang w:val="sr-Cyrl-RS"/>
        </w:rPr>
        <w:t xml:space="preserve"> амандман </w:t>
      </w:r>
      <w:r w:rsidR="00243692" w:rsidRPr="00243692">
        <w:rPr>
          <w:rFonts w:eastAsiaTheme="minorHAnsi" w:cstheme="minorBidi"/>
          <w:szCs w:val="22"/>
          <w:lang w:val="sr-Cyrl-CS"/>
        </w:rPr>
        <w:t xml:space="preserve">са исправком, на члан 57. </w:t>
      </w:r>
      <w:r w:rsidR="00243692" w:rsidRPr="00243692">
        <w:rPr>
          <w:rFonts w:eastAsiaTheme="minorHAnsi" w:cstheme="minorBidi"/>
          <w:bCs/>
          <w:szCs w:val="22"/>
          <w:lang w:val="sr-Cyrl-RS"/>
        </w:rPr>
        <w:t xml:space="preserve">Предлога закона </w:t>
      </w:r>
      <w:r w:rsidR="00243692" w:rsidRPr="00243692">
        <w:rPr>
          <w:rFonts w:eastAsiaTheme="minorHAnsi" w:cstheme="minorBidi"/>
          <w:bCs/>
          <w:szCs w:val="22"/>
          <w:lang w:val="en-US"/>
        </w:rPr>
        <w:t>o</w:t>
      </w:r>
      <w:r w:rsidR="00243692" w:rsidRPr="00243692">
        <w:rPr>
          <w:rFonts w:eastAsiaTheme="minorHAnsi" w:cstheme="minorBidi"/>
          <w:bCs/>
          <w:szCs w:val="22"/>
          <w:lang w:val="sr-Cyrl-RS"/>
        </w:rPr>
        <w:t xml:space="preserve"> полицији, који су </w:t>
      </w:r>
      <w:r w:rsidR="00243692" w:rsidRPr="00243692">
        <w:rPr>
          <w:rFonts w:eastAsiaTheme="minorHAnsi" w:cstheme="minorBidi"/>
          <w:szCs w:val="22"/>
          <w:lang w:val="sr-Cyrl-CS"/>
        </w:rPr>
        <w:t xml:space="preserve">заједно поднели народни посланици Дубравка Филиповски, Велимир Станојевић и Злата Ђерић </w:t>
      </w:r>
      <w:r w:rsidR="00243692" w:rsidRPr="00243692">
        <w:rPr>
          <w:rFonts w:eastAsiaTheme="minorHAnsi" w:cstheme="minorBidi"/>
          <w:szCs w:val="22"/>
          <w:lang w:val="sr-Cyrl-RS"/>
        </w:rPr>
        <w:t>и сматра да је амандман у складу са Уставом и правним системом Републике Србије.</w:t>
      </w:r>
    </w:p>
    <w:p w:rsidR="00F92642" w:rsidRDefault="00243692" w:rsidP="0068658A">
      <w:pPr>
        <w:pStyle w:val="pismo"/>
        <w:tabs>
          <w:tab w:val="clear" w:pos="1080"/>
          <w:tab w:val="left" w:pos="1134"/>
        </w:tabs>
        <w:spacing w:before="120" w:after="120" w:line="240" w:lineRule="auto"/>
        <w:jc w:val="both"/>
        <w:rPr>
          <w:rFonts w:ascii="Times New Roman" w:eastAsia="Calibri" w:hAnsi="Times New Roman"/>
          <w:szCs w:val="24"/>
          <w:lang w:val="sr-Cyrl-RS"/>
        </w:rPr>
      </w:pPr>
      <w:r>
        <w:rPr>
          <w:rFonts w:ascii="Times New Roman" w:eastAsia="Calibri" w:hAnsi="Times New Roman"/>
          <w:szCs w:val="24"/>
          <w:lang w:val="sr-Cyrl-RS"/>
        </w:rPr>
        <w:tab/>
      </w:r>
      <w:r w:rsidR="00F92642">
        <w:rPr>
          <w:rFonts w:ascii="Times New Roman" w:eastAsia="Calibri" w:hAnsi="Times New Roman"/>
          <w:szCs w:val="24"/>
        </w:rPr>
        <w:t xml:space="preserve">Одбор је одлуку донео </w:t>
      </w:r>
      <w:r w:rsidR="00F92642">
        <w:rPr>
          <w:rFonts w:ascii="Times New Roman" w:eastAsia="Calibri" w:hAnsi="Times New Roman"/>
          <w:szCs w:val="24"/>
          <w:lang w:val="sr-Cyrl-RS"/>
        </w:rPr>
        <w:t xml:space="preserve">једногласно (са 11 гласова за). </w:t>
      </w:r>
    </w:p>
    <w:p w:rsidR="00F92642" w:rsidRPr="009C6309" w:rsidRDefault="00F92642" w:rsidP="009C6309">
      <w:pPr>
        <w:pStyle w:val="pismo"/>
        <w:tabs>
          <w:tab w:val="clear" w:pos="1080"/>
          <w:tab w:val="left" w:pos="1134"/>
        </w:tabs>
        <w:spacing w:before="120" w:after="120" w:line="240" w:lineRule="auto"/>
        <w:ind w:firstLine="705"/>
        <w:jc w:val="both"/>
        <w:rPr>
          <w:rFonts w:ascii="Times New Roman" w:eastAsia="Calibri" w:hAnsi="Times New Roman"/>
          <w:szCs w:val="24"/>
          <w:lang w:val="sr-Cyrl-RS"/>
        </w:rPr>
      </w:pPr>
      <w:r>
        <w:rPr>
          <w:rFonts w:ascii="Times New Roman" w:eastAsia="Calibri" w:hAnsi="Times New Roman"/>
        </w:rPr>
        <w:t>За</w:t>
      </w:r>
      <w:r>
        <w:rPr>
          <w:rFonts w:ascii="Times New Roman" w:eastAsia="Calibri" w:hAnsi="Times New Roman"/>
          <w:lang w:val="sr-Cyrl-RS"/>
        </w:rPr>
        <w:t xml:space="preserve"> </w:t>
      </w:r>
      <w:r>
        <w:rPr>
          <w:rFonts w:ascii="Times New Roman" w:eastAsia="Calibri" w:hAnsi="Times New Roman"/>
        </w:rPr>
        <w:t>известиоца</w:t>
      </w:r>
      <w:r>
        <w:rPr>
          <w:rFonts w:ascii="Times New Roman" w:eastAsia="Calibri" w:hAnsi="Times New Roman"/>
          <w:lang w:val="sr-Cyrl-RS"/>
        </w:rPr>
        <w:t xml:space="preserve"> </w:t>
      </w:r>
      <w:r>
        <w:rPr>
          <w:rFonts w:ascii="Times New Roman" w:eastAsia="Calibri" w:hAnsi="Times New Roman"/>
        </w:rPr>
        <w:t>Одбора</w:t>
      </w:r>
      <w:r>
        <w:rPr>
          <w:rFonts w:ascii="Times New Roman" w:eastAsia="Calibri" w:hAnsi="Times New Roman"/>
          <w:lang w:val="sr-Cyrl-RS"/>
        </w:rPr>
        <w:t xml:space="preserve"> </w:t>
      </w:r>
      <w:r>
        <w:rPr>
          <w:rFonts w:ascii="Times New Roman" w:eastAsia="Calibri" w:hAnsi="Times New Roman"/>
        </w:rPr>
        <w:t>на седници Народне скупштине одређен</w:t>
      </w:r>
      <w:r>
        <w:rPr>
          <w:rFonts w:ascii="Times New Roman" w:eastAsia="Calibri" w:hAnsi="Times New Roman"/>
          <w:lang w:val="sr-Cyrl-RS"/>
        </w:rPr>
        <w:t xml:space="preserve"> је</w:t>
      </w:r>
      <w:r>
        <w:rPr>
          <w:rFonts w:ascii="Times New Roman" w:eastAsia="Calibri" w:hAnsi="Times New Roman"/>
        </w:rPr>
        <w:t xml:space="preserve"> председник Одбора.</w:t>
      </w:r>
    </w:p>
    <w:p w:rsidR="009476EE" w:rsidRDefault="009476EE" w:rsidP="009476EE">
      <w:pPr>
        <w:spacing w:after="120"/>
        <w:jc w:val="both"/>
        <w:rPr>
          <w:rFonts w:eastAsiaTheme="minorHAnsi" w:cs="Arial"/>
          <w:lang w:val="sr-Cyrl-RS"/>
        </w:rPr>
      </w:pPr>
      <w:r>
        <w:rPr>
          <w:bCs/>
          <w:lang w:val="sr-Cyrl-RS"/>
        </w:rPr>
        <w:t xml:space="preserve">      </w:t>
      </w:r>
      <w:r>
        <w:rPr>
          <w:bCs/>
          <w:lang w:val="sr-Cyrl-RS"/>
        </w:rPr>
        <w:tab/>
      </w:r>
      <w:r>
        <w:rPr>
          <w:rFonts w:eastAsiaTheme="minorHAnsi"/>
          <w:lang w:val="sr-Cyrl-RS"/>
        </w:rPr>
        <w:t xml:space="preserve">   </w:t>
      </w:r>
      <w:r>
        <w:rPr>
          <w:rFonts w:eastAsiaTheme="minorHAnsi"/>
          <w:u w:val="single"/>
          <w:lang w:val="sr-Cyrl-RS"/>
        </w:rPr>
        <w:t>Трећа тачка дневног реда</w:t>
      </w:r>
      <w:r>
        <w:rPr>
          <w:rFonts w:eastAsiaTheme="minorHAnsi"/>
          <w:lang w:val="sr-Cyrl-RS"/>
        </w:rPr>
        <w:t>.</w:t>
      </w:r>
      <w:r>
        <w:rPr>
          <w:rFonts w:eastAsia="Calibri"/>
          <w:color w:val="000000"/>
          <w:lang w:val="sr-Cyrl-RS"/>
        </w:rPr>
        <w:t xml:space="preserve"> </w:t>
      </w:r>
      <w:r w:rsidRPr="00E8410C">
        <w:rPr>
          <w:rFonts w:eastAsia="Batang" w:cs="Arial"/>
          <w:lang w:val="ru-RU"/>
        </w:rPr>
        <w:t xml:space="preserve">Разматрање амандмана на </w:t>
      </w:r>
      <w:r w:rsidRPr="00E8410C">
        <w:rPr>
          <w:rFonts w:eastAsiaTheme="minorHAnsi" w:cs="Arial"/>
          <w:lang w:val="sr-Cyrl-RS"/>
        </w:rPr>
        <w:t xml:space="preserve">Предлог </w:t>
      </w:r>
      <w:r w:rsidR="002D6ADE">
        <w:rPr>
          <w:rFonts w:eastAsiaTheme="minorHAnsi" w:cs="Arial"/>
          <w:lang w:val="sr-Cyrl-RS"/>
        </w:rPr>
        <w:t>закона о оглашавању</w:t>
      </w:r>
      <w:r w:rsidRPr="00E8410C">
        <w:rPr>
          <w:rFonts w:eastAsiaTheme="minorHAnsi" w:cs="Arial"/>
          <w:lang w:val="sr-Cyrl-RS"/>
        </w:rPr>
        <w:t>, који је поднела Влада</w:t>
      </w:r>
      <w:r>
        <w:rPr>
          <w:rFonts w:eastAsiaTheme="minorHAnsi" w:cs="Arial"/>
          <w:lang w:val="sr-Cyrl-RS"/>
        </w:rPr>
        <w:t>.</w:t>
      </w:r>
    </w:p>
    <w:p w:rsidR="00952743" w:rsidRPr="00952743" w:rsidRDefault="00952743" w:rsidP="00952743">
      <w:pPr>
        <w:jc w:val="center"/>
        <w:rPr>
          <w:rFonts w:eastAsia="Calibri"/>
          <w:szCs w:val="22"/>
          <w:lang w:val="en-US"/>
        </w:rPr>
      </w:pPr>
    </w:p>
    <w:p w:rsidR="00952743" w:rsidRPr="00952743" w:rsidRDefault="00952743" w:rsidP="00952743">
      <w:pPr>
        <w:ind w:firstLine="720"/>
        <w:jc w:val="both"/>
        <w:rPr>
          <w:rFonts w:eastAsia="Calibri"/>
          <w:szCs w:val="22"/>
          <w:lang w:val="sr-Cyrl-RS"/>
        </w:rPr>
      </w:pPr>
      <w:r w:rsidRPr="00952743">
        <w:rPr>
          <w:rFonts w:eastAsia="Calibri"/>
          <w:szCs w:val="22"/>
          <w:lang w:val="sr-Cyrl-CS"/>
        </w:rPr>
        <w:t>Одбор је</w:t>
      </w:r>
      <w:r w:rsidRPr="00952743">
        <w:rPr>
          <w:rFonts w:eastAsia="Calibri"/>
          <w:szCs w:val="22"/>
          <w:lang w:val="sr-Cyrl-RS"/>
        </w:rPr>
        <w:t xml:space="preserve"> у складу са чланом 164. Пословника Народне скупштине размотрио а</w:t>
      </w:r>
      <w:r w:rsidRPr="00952743">
        <w:rPr>
          <w:rFonts w:eastAsia="Calibri"/>
          <w:bCs/>
          <w:szCs w:val="22"/>
          <w:lang w:val="sr-Cyrl-RS"/>
        </w:rPr>
        <w:t>мандмане на</w:t>
      </w:r>
      <w:r w:rsidRPr="00952743">
        <w:rPr>
          <w:rFonts w:eastAsia="Calibri"/>
          <w:szCs w:val="22"/>
          <w:lang w:val="sr-Cyrl-CS"/>
        </w:rPr>
        <w:t xml:space="preserve"> </w:t>
      </w:r>
      <w:r w:rsidRPr="00952743">
        <w:rPr>
          <w:rFonts w:eastAsia="Calibri"/>
          <w:bCs/>
          <w:szCs w:val="22"/>
          <w:lang w:val="sr-Cyrl-RS"/>
        </w:rPr>
        <w:t>Предлог закона о оглашавању</w:t>
      </w:r>
      <w:r w:rsidRPr="00952743">
        <w:rPr>
          <w:rFonts w:eastAsia="Calibri"/>
          <w:szCs w:val="22"/>
          <w:lang w:val="sr-Cyrl-CS"/>
        </w:rPr>
        <w:t xml:space="preserve"> </w:t>
      </w:r>
      <w:r w:rsidRPr="00952743">
        <w:rPr>
          <w:rFonts w:eastAsia="Calibri"/>
          <w:szCs w:val="22"/>
          <w:lang w:val="sr-Cyrl-RS"/>
        </w:rPr>
        <w:t>и сматра да су у складу са Уставом и правним системом Републике Србије амандмани:</w:t>
      </w:r>
    </w:p>
    <w:p w:rsidR="00952743" w:rsidRPr="00952743" w:rsidRDefault="00952743" w:rsidP="00952743">
      <w:pPr>
        <w:ind w:firstLine="720"/>
        <w:rPr>
          <w:rFonts w:eastAsia="Calibri"/>
          <w:szCs w:val="22"/>
          <w:lang w:val="sr-Cyrl-RS"/>
        </w:rPr>
      </w:pPr>
    </w:p>
    <w:p w:rsidR="00952743" w:rsidRDefault="00952743" w:rsidP="00952743">
      <w:pPr>
        <w:jc w:val="both"/>
        <w:rPr>
          <w:rFonts w:eastAsia="Calibri"/>
          <w:szCs w:val="22"/>
          <w:lang w:val="en-US"/>
        </w:rPr>
      </w:pPr>
      <w:r w:rsidRPr="00952743">
        <w:rPr>
          <w:rFonts w:eastAsia="Calibri"/>
          <w:szCs w:val="22"/>
          <w:lang w:val="sr-Cyrl-RS"/>
        </w:rPr>
        <w:t>- на  члан 54. са исправкама, 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6921DE" w:rsidRPr="0006702C" w:rsidRDefault="006921DE" w:rsidP="0006702C">
      <w:pPr>
        <w:pStyle w:val="pismo"/>
        <w:tabs>
          <w:tab w:val="clear" w:pos="1080"/>
          <w:tab w:val="left" w:pos="1134"/>
        </w:tabs>
        <w:spacing w:before="120" w:after="120" w:line="240" w:lineRule="auto"/>
        <w:ind w:firstLine="705"/>
        <w:jc w:val="both"/>
        <w:rPr>
          <w:rFonts w:ascii="Times New Roman" w:eastAsia="Calibri" w:hAnsi="Times New Roman"/>
          <w:szCs w:val="24"/>
        </w:rPr>
      </w:pPr>
      <w:r>
        <w:rPr>
          <w:rFonts w:ascii="Times New Roman" w:eastAsia="Calibri" w:hAnsi="Times New Roman"/>
          <w:szCs w:val="24"/>
        </w:rPr>
        <w:t xml:space="preserve">Одбор је одлуку донео </w:t>
      </w:r>
      <w:r>
        <w:rPr>
          <w:rFonts w:ascii="Times New Roman" w:eastAsia="Calibri" w:hAnsi="Times New Roman"/>
          <w:szCs w:val="24"/>
          <w:lang w:val="sr-Cyrl-RS"/>
        </w:rPr>
        <w:t xml:space="preserve">једногласно (са 11 гласова за). </w:t>
      </w:r>
    </w:p>
    <w:p w:rsidR="00952743" w:rsidRPr="00000FF8" w:rsidRDefault="00952743" w:rsidP="00000FF8">
      <w:pPr>
        <w:jc w:val="both"/>
        <w:rPr>
          <w:rFonts w:eastAsia="Calibri"/>
          <w:szCs w:val="22"/>
          <w:lang w:val="en-US"/>
        </w:rPr>
      </w:pPr>
      <w:r w:rsidRPr="00952743">
        <w:rPr>
          <w:lang w:val="sr-Cyrl-RS"/>
        </w:rPr>
        <w:t xml:space="preserve">- на члан 56. са исправкама, </w:t>
      </w:r>
      <w:r w:rsidRPr="00952743">
        <w:rPr>
          <w:rFonts w:eastAsia="Calibri"/>
          <w:szCs w:val="22"/>
          <w:lang w:val="sr-Cyrl-RS"/>
        </w:rPr>
        <w:t>који су заједно поднели народни посланици Дејан Раденковић, Золтан Пек, Катарина Ракић, Милосав Милојевић, Зоран Бабић, Александар Сенић, Владимир Маринковић, Александра Томић, Милан Петрић, Жарко Мићин, Ненад Николић, Слободан Хомен и Иван Јовановић.</w:t>
      </w:r>
    </w:p>
    <w:p w:rsidR="00F92642" w:rsidRDefault="00F92642" w:rsidP="00F92642">
      <w:pPr>
        <w:pStyle w:val="pismo"/>
        <w:tabs>
          <w:tab w:val="clear" w:pos="1080"/>
          <w:tab w:val="left" w:pos="1134"/>
        </w:tabs>
        <w:spacing w:before="120" w:after="120" w:line="240" w:lineRule="auto"/>
        <w:ind w:firstLine="705"/>
        <w:jc w:val="both"/>
        <w:rPr>
          <w:rFonts w:ascii="Times New Roman" w:eastAsia="Calibri" w:hAnsi="Times New Roman"/>
          <w:szCs w:val="24"/>
          <w:lang w:val="sr-Cyrl-RS"/>
        </w:rPr>
      </w:pPr>
      <w:r>
        <w:rPr>
          <w:rFonts w:ascii="Times New Roman" w:eastAsia="Calibri" w:hAnsi="Times New Roman"/>
          <w:szCs w:val="24"/>
        </w:rPr>
        <w:t xml:space="preserve">Одбор је одлуку донео </w:t>
      </w:r>
      <w:r>
        <w:rPr>
          <w:rFonts w:ascii="Times New Roman" w:eastAsia="Calibri" w:hAnsi="Times New Roman"/>
          <w:szCs w:val="24"/>
          <w:lang w:val="sr-Cyrl-RS"/>
        </w:rPr>
        <w:t xml:space="preserve">једногласно (са 11 гласова за). </w:t>
      </w:r>
    </w:p>
    <w:p w:rsidR="00F92642" w:rsidRDefault="00F92642" w:rsidP="00F92642">
      <w:pPr>
        <w:pStyle w:val="pismo"/>
        <w:tabs>
          <w:tab w:val="clear" w:pos="1080"/>
          <w:tab w:val="left" w:pos="1134"/>
        </w:tabs>
        <w:spacing w:before="120" w:after="120" w:line="240" w:lineRule="auto"/>
        <w:ind w:firstLine="705"/>
        <w:jc w:val="both"/>
        <w:rPr>
          <w:rFonts w:ascii="Times New Roman" w:eastAsia="Calibri" w:hAnsi="Times New Roman"/>
          <w:szCs w:val="24"/>
          <w:lang w:val="sr-Cyrl-RS"/>
        </w:rPr>
      </w:pPr>
      <w:r>
        <w:rPr>
          <w:rFonts w:ascii="Times New Roman" w:eastAsia="Calibri" w:hAnsi="Times New Roman"/>
        </w:rPr>
        <w:t>За</w:t>
      </w:r>
      <w:r>
        <w:rPr>
          <w:rFonts w:ascii="Times New Roman" w:eastAsia="Calibri" w:hAnsi="Times New Roman"/>
          <w:lang w:val="sr-Cyrl-RS"/>
        </w:rPr>
        <w:t xml:space="preserve"> </w:t>
      </w:r>
      <w:r>
        <w:rPr>
          <w:rFonts w:ascii="Times New Roman" w:eastAsia="Calibri" w:hAnsi="Times New Roman"/>
        </w:rPr>
        <w:t>известиоца</w:t>
      </w:r>
      <w:r>
        <w:rPr>
          <w:rFonts w:ascii="Times New Roman" w:eastAsia="Calibri" w:hAnsi="Times New Roman"/>
          <w:lang w:val="sr-Cyrl-RS"/>
        </w:rPr>
        <w:t xml:space="preserve"> </w:t>
      </w:r>
      <w:r>
        <w:rPr>
          <w:rFonts w:ascii="Times New Roman" w:eastAsia="Calibri" w:hAnsi="Times New Roman"/>
        </w:rPr>
        <w:t>Одбора</w:t>
      </w:r>
      <w:r>
        <w:rPr>
          <w:rFonts w:ascii="Times New Roman" w:eastAsia="Calibri" w:hAnsi="Times New Roman"/>
          <w:lang w:val="sr-Cyrl-RS"/>
        </w:rPr>
        <w:t xml:space="preserve"> </w:t>
      </w:r>
      <w:r>
        <w:rPr>
          <w:rFonts w:ascii="Times New Roman" w:eastAsia="Calibri" w:hAnsi="Times New Roman"/>
        </w:rPr>
        <w:t>на седници Народне скупштине одређен</w:t>
      </w:r>
      <w:r>
        <w:rPr>
          <w:rFonts w:ascii="Times New Roman" w:eastAsia="Calibri" w:hAnsi="Times New Roman"/>
          <w:lang w:val="sr-Cyrl-RS"/>
        </w:rPr>
        <w:t xml:space="preserve"> је</w:t>
      </w:r>
      <w:r>
        <w:rPr>
          <w:rFonts w:ascii="Times New Roman" w:eastAsia="Calibri" w:hAnsi="Times New Roman"/>
        </w:rPr>
        <w:t xml:space="preserve"> председник Одбора.</w:t>
      </w:r>
    </w:p>
    <w:p w:rsidR="00F92642" w:rsidRDefault="00AF5BB0" w:rsidP="00F92642">
      <w:pPr>
        <w:tabs>
          <w:tab w:val="left" w:pos="1134"/>
        </w:tabs>
        <w:spacing w:before="120" w:after="120"/>
        <w:ind w:left="1134" w:hanging="1134"/>
        <w:jc w:val="both"/>
        <w:rPr>
          <w:rFonts w:eastAsia="Batang"/>
          <w:lang w:val="en-US"/>
        </w:rPr>
      </w:pPr>
      <w:r>
        <w:rPr>
          <w:bCs/>
          <w:lang w:val="sr-Cyrl-RS"/>
        </w:rPr>
        <w:tab/>
        <w:t>Седница је завршена у 10,3</w:t>
      </w:r>
      <w:r w:rsidR="00F92642">
        <w:rPr>
          <w:bCs/>
          <w:lang w:val="sr-Cyrl-RS"/>
        </w:rPr>
        <w:t>4 часова.</w:t>
      </w:r>
      <w:r w:rsidR="00F92642">
        <w:rPr>
          <w:bCs/>
          <w:lang w:val="en-US"/>
        </w:rPr>
        <w:t xml:space="preserve">           </w:t>
      </w:r>
      <w:r w:rsidR="00F92642">
        <w:rPr>
          <w:rFonts w:eastAsia="Batang"/>
          <w:lang w:val="sr-Cyrl-CS"/>
        </w:rPr>
        <w:t xml:space="preserve"> </w:t>
      </w:r>
    </w:p>
    <w:p w:rsidR="00F92642" w:rsidRDefault="00F92642" w:rsidP="00F92642">
      <w:pPr>
        <w:tabs>
          <w:tab w:val="left" w:pos="1134"/>
        </w:tabs>
        <w:spacing w:before="120" w:after="120"/>
        <w:ind w:firstLine="851"/>
        <w:jc w:val="both"/>
        <w:rPr>
          <w:rFonts w:eastAsia="Calibri"/>
          <w:lang w:val="sr-Cyrl-RS"/>
        </w:rPr>
      </w:pPr>
      <w:r>
        <w:rPr>
          <w:rFonts w:eastAsia="Calibri"/>
          <w:lang w:val="sr-Cyrl-RS"/>
        </w:rPr>
        <w:t xml:space="preserve">    С</w:t>
      </w:r>
      <w:r>
        <w:rPr>
          <w:rFonts w:eastAsia="Calibri"/>
          <w:lang w:val="en-US"/>
        </w:rPr>
        <w:t>аставни део  записника чине стенографске белешке.</w:t>
      </w:r>
    </w:p>
    <w:p w:rsidR="00F92642" w:rsidRDefault="00F92642" w:rsidP="00F92642">
      <w:pPr>
        <w:tabs>
          <w:tab w:val="left" w:pos="1134"/>
        </w:tabs>
        <w:spacing w:before="120" w:after="120"/>
        <w:ind w:firstLine="851"/>
        <w:jc w:val="both"/>
        <w:rPr>
          <w:rFonts w:eastAsia="Calibri"/>
          <w:lang w:val="sr-Cyrl-RS"/>
        </w:rPr>
      </w:pPr>
    </w:p>
    <w:p w:rsidR="00F92642" w:rsidRDefault="00F92642" w:rsidP="00F92642">
      <w:pPr>
        <w:tabs>
          <w:tab w:val="left" w:pos="993"/>
        </w:tabs>
        <w:ind w:left="993"/>
        <w:jc w:val="both"/>
        <w:rPr>
          <w:u w:val="single"/>
          <w:lang w:val="sr-Cyrl-RS"/>
        </w:rPr>
      </w:pPr>
      <w:r>
        <w:rPr>
          <w:lang w:val="sr-Cyrl-RS"/>
        </w:rPr>
        <w:t xml:space="preserve">                                                                                                </w:t>
      </w:r>
    </w:p>
    <w:p w:rsidR="00F92642" w:rsidRDefault="00F92642" w:rsidP="00F92642">
      <w:pPr>
        <w:tabs>
          <w:tab w:val="left" w:pos="993"/>
        </w:tabs>
        <w:rPr>
          <w:rFonts w:eastAsia="Calibri"/>
          <w:lang w:val="sr-Cyrl-RS"/>
        </w:rPr>
      </w:pPr>
      <w:r>
        <w:rPr>
          <w:rFonts w:eastAsia="Calibri"/>
          <w:lang w:val="sr-Cyrl-RS"/>
        </w:rPr>
        <w:t>СЕКРЕТАР                                                                                          ПРЕДСЕДНИК</w:t>
      </w:r>
    </w:p>
    <w:p w:rsidR="00F92642" w:rsidRDefault="00F92642" w:rsidP="00F92642">
      <w:pPr>
        <w:tabs>
          <w:tab w:val="left" w:pos="993"/>
        </w:tabs>
        <w:rPr>
          <w:rFonts w:eastAsia="Calibri"/>
          <w:lang w:val="sr-Cyrl-RS"/>
        </w:rPr>
      </w:pPr>
    </w:p>
    <w:p w:rsidR="00F92642" w:rsidRDefault="00F92642" w:rsidP="00F92642">
      <w:pPr>
        <w:tabs>
          <w:tab w:val="left" w:pos="993"/>
        </w:tabs>
        <w:rPr>
          <w:rFonts w:eastAsia="Calibri"/>
          <w:lang w:val="sr-Cyrl-RS"/>
        </w:rPr>
      </w:pPr>
      <w:r>
        <w:rPr>
          <w:rFonts w:eastAsia="Calibri"/>
          <w:lang w:val="sr-Cyrl-RS"/>
        </w:rPr>
        <w:t>др Радоје Церовић                                                                      др Александар Мартиновић</w:t>
      </w:r>
    </w:p>
    <w:p w:rsidR="00927A7E" w:rsidRPr="00BE2C1D" w:rsidRDefault="00927A7E">
      <w:pPr>
        <w:rPr>
          <w:lang w:val="sr-Cyrl-RS"/>
        </w:rPr>
      </w:pPr>
    </w:p>
    <w:sectPr w:rsidR="00927A7E" w:rsidRPr="00BE2C1D" w:rsidSect="007F4E6E">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Ciril">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F7974"/>
    <w:multiLevelType w:val="hybridMultilevel"/>
    <w:tmpl w:val="CE24CB38"/>
    <w:lvl w:ilvl="0" w:tplc="FCE4530E">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642"/>
    <w:rsid w:val="00000FF8"/>
    <w:rsid w:val="0006702C"/>
    <w:rsid w:val="0009539F"/>
    <w:rsid w:val="001F5164"/>
    <w:rsid w:val="00243692"/>
    <w:rsid w:val="00257D9E"/>
    <w:rsid w:val="002D6ADE"/>
    <w:rsid w:val="00354E34"/>
    <w:rsid w:val="004764F6"/>
    <w:rsid w:val="006633BA"/>
    <w:rsid w:val="0068658A"/>
    <w:rsid w:val="006921DE"/>
    <w:rsid w:val="006964CE"/>
    <w:rsid w:val="007F4E6E"/>
    <w:rsid w:val="00832F1F"/>
    <w:rsid w:val="00927A7E"/>
    <w:rsid w:val="009476EE"/>
    <w:rsid w:val="00952743"/>
    <w:rsid w:val="00972158"/>
    <w:rsid w:val="009C6309"/>
    <w:rsid w:val="00AF5BB0"/>
    <w:rsid w:val="00B106DA"/>
    <w:rsid w:val="00BA7A53"/>
    <w:rsid w:val="00BE2C1D"/>
    <w:rsid w:val="00CC7B40"/>
    <w:rsid w:val="00CD3BDA"/>
    <w:rsid w:val="00D948C0"/>
    <w:rsid w:val="00E97169"/>
    <w:rsid w:val="00F060DC"/>
    <w:rsid w:val="00F3350B"/>
    <w:rsid w:val="00F92642"/>
    <w:rsid w:val="00FF3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642"/>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642"/>
    <w:pPr>
      <w:spacing w:after="0" w:line="240" w:lineRule="auto"/>
    </w:pPr>
    <w:rPr>
      <w:rFonts w:ascii="Calibri" w:eastAsia="Calibri" w:hAnsi="Calibri" w:cs="Times New Roman"/>
      <w:sz w:val="22"/>
    </w:rPr>
  </w:style>
  <w:style w:type="paragraph" w:customStyle="1" w:styleId="pismo">
    <w:name w:val="pismo"/>
    <w:basedOn w:val="Normal"/>
    <w:rsid w:val="00F92642"/>
    <w:pPr>
      <w:tabs>
        <w:tab w:val="left" w:pos="1080"/>
        <w:tab w:val="right" w:pos="7200"/>
        <w:tab w:val="right" w:pos="8640"/>
      </w:tabs>
      <w:spacing w:line="240" w:lineRule="atLeast"/>
    </w:pPr>
    <w:rPr>
      <w:rFonts w:ascii="HelvCiril" w:hAnsi="HelvCiril"/>
      <w:szCs w:val="20"/>
      <w:lang w:val="en-US"/>
    </w:rPr>
  </w:style>
  <w:style w:type="paragraph" w:styleId="ListParagraph">
    <w:name w:val="List Paragraph"/>
    <w:basedOn w:val="Normal"/>
    <w:uiPriority w:val="34"/>
    <w:qFormat/>
    <w:rsid w:val="006865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642"/>
    <w:pPr>
      <w:spacing w:after="0" w:line="240" w:lineRule="auto"/>
    </w:pPr>
    <w:rPr>
      <w:rFonts w:eastAsia="Times New Roman" w:cs="Times New Roman"/>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2642"/>
    <w:pPr>
      <w:spacing w:after="0" w:line="240" w:lineRule="auto"/>
    </w:pPr>
    <w:rPr>
      <w:rFonts w:ascii="Calibri" w:eastAsia="Calibri" w:hAnsi="Calibri" w:cs="Times New Roman"/>
      <w:sz w:val="22"/>
    </w:rPr>
  </w:style>
  <w:style w:type="paragraph" w:customStyle="1" w:styleId="pismo">
    <w:name w:val="pismo"/>
    <w:basedOn w:val="Normal"/>
    <w:rsid w:val="00F92642"/>
    <w:pPr>
      <w:tabs>
        <w:tab w:val="left" w:pos="1080"/>
        <w:tab w:val="right" w:pos="7200"/>
        <w:tab w:val="right" w:pos="8640"/>
      </w:tabs>
      <w:spacing w:line="240" w:lineRule="atLeast"/>
    </w:pPr>
    <w:rPr>
      <w:rFonts w:ascii="HelvCiril" w:hAnsi="HelvCiril"/>
      <w:szCs w:val="20"/>
      <w:lang w:val="en-US"/>
    </w:rPr>
  </w:style>
  <w:style w:type="paragraph" w:styleId="ListParagraph">
    <w:name w:val="List Paragraph"/>
    <w:basedOn w:val="Normal"/>
    <w:uiPriority w:val="34"/>
    <w:qFormat/>
    <w:rsid w:val="006865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36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578</Words>
  <Characters>3301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Mandic</dc:creator>
  <cp:lastModifiedBy>Mila Antic</cp:lastModifiedBy>
  <cp:revision>4</cp:revision>
  <cp:lastPrinted>2016-02-03T07:33:00Z</cp:lastPrinted>
  <dcterms:created xsi:type="dcterms:W3CDTF">2016-02-02T16:11:00Z</dcterms:created>
  <dcterms:modified xsi:type="dcterms:W3CDTF">2016-02-03T07:34:00Z</dcterms:modified>
</cp:coreProperties>
</file>